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8B5F" w14:textId="77777777" w:rsidR="009D0C0D" w:rsidRDefault="009D0C0D" w:rsidP="005D741D">
      <w:bookmarkStart w:id="0" w:name="_GoBack"/>
      <w:bookmarkEnd w:id="0"/>
    </w:p>
    <w:p w14:paraId="6B22870A" w14:textId="77777777" w:rsidR="009D0C0D" w:rsidRDefault="009D0C0D" w:rsidP="005D741D"/>
    <w:p w14:paraId="26A36812" w14:textId="77777777" w:rsidR="00BC75AE" w:rsidRDefault="00BC75AE" w:rsidP="005D741D"/>
    <w:p w14:paraId="65DC417F" w14:textId="77777777" w:rsidR="00BC75AE" w:rsidRDefault="00BC75AE" w:rsidP="005D741D"/>
    <w:p w14:paraId="4DC97F80" w14:textId="77777777" w:rsidR="00BC75AE" w:rsidRDefault="00BC75AE" w:rsidP="005D741D"/>
    <w:p w14:paraId="462D2D96" w14:textId="77777777" w:rsidR="00BC75AE" w:rsidRPr="00E33F6D" w:rsidRDefault="00F641D7" w:rsidP="00F641D7">
      <w:pPr>
        <w:jc w:val="center"/>
        <w:rPr>
          <w:b/>
          <w:color w:val="365F91" w:themeColor="accent1" w:themeShade="BF"/>
          <w:sz w:val="40"/>
          <w:szCs w:val="40"/>
        </w:rPr>
      </w:pPr>
      <w:r w:rsidRPr="00E33F6D">
        <w:rPr>
          <w:b/>
          <w:color w:val="365F91" w:themeColor="accent1" w:themeShade="BF"/>
          <w:sz w:val="40"/>
          <w:szCs w:val="40"/>
        </w:rPr>
        <w:t>FY 1</w:t>
      </w:r>
      <w:r w:rsidR="00F37BFB">
        <w:rPr>
          <w:b/>
          <w:color w:val="365F91" w:themeColor="accent1" w:themeShade="BF"/>
          <w:sz w:val="40"/>
          <w:szCs w:val="40"/>
        </w:rPr>
        <w:t>8</w:t>
      </w:r>
      <w:r w:rsidRPr="00E33F6D">
        <w:rPr>
          <w:b/>
          <w:color w:val="365F91" w:themeColor="accent1" w:themeShade="BF"/>
          <w:sz w:val="40"/>
          <w:szCs w:val="40"/>
        </w:rPr>
        <w:t>-1</w:t>
      </w:r>
      <w:r w:rsidR="00F37BFB">
        <w:rPr>
          <w:b/>
          <w:color w:val="365F91" w:themeColor="accent1" w:themeShade="BF"/>
          <w:sz w:val="40"/>
          <w:szCs w:val="40"/>
        </w:rPr>
        <w:t>9</w:t>
      </w:r>
      <w:r w:rsidRPr="00E33F6D">
        <w:rPr>
          <w:b/>
          <w:color w:val="365F91" w:themeColor="accent1" w:themeShade="BF"/>
          <w:sz w:val="40"/>
          <w:szCs w:val="40"/>
        </w:rPr>
        <w:t xml:space="preserve"> Operations Data Supplement</w:t>
      </w:r>
    </w:p>
    <w:p w14:paraId="4E3AB666" w14:textId="77777777" w:rsidR="00F641D7" w:rsidRPr="00E33F6D" w:rsidRDefault="00F641D7" w:rsidP="00F641D7">
      <w:pPr>
        <w:jc w:val="center"/>
        <w:rPr>
          <w:b/>
          <w:sz w:val="40"/>
          <w:szCs w:val="40"/>
        </w:rPr>
      </w:pPr>
    </w:p>
    <w:p w14:paraId="3D7437E7" w14:textId="1ADBA952" w:rsidR="00F641D7" w:rsidRPr="00E33F6D" w:rsidRDefault="00EA443E" w:rsidP="00F641D7">
      <w:pPr>
        <w:jc w:val="center"/>
        <w:rPr>
          <w:b/>
          <w:color w:val="9BBB59" w:themeColor="accent3"/>
          <w:sz w:val="40"/>
          <w:szCs w:val="40"/>
        </w:rPr>
      </w:pPr>
      <w:r>
        <w:rPr>
          <w:b/>
          <w:color w:val="9BBB59" w:themeColor="accent3"/>
          <w:sz w:val="40"/>
          <w:szCs w:val="40"/>
        </w:rPr>
        <w:t>October 15, 2019</w:t>
      </w:r>
    </w:p>
    <w:p w14:paraId="2E917262" w14:textId="77777777" w:rsidR="00F641D7" w:rsidRPr="00E33F6D" w:rsidRDefault="00F641D7" w:rsidP="00F641D7">
      <w:pPr>
        <w:jc w:val="center"/>
        <w:rPr>
          <w:b/>
          <w:sz w:val="40"/>
          <w:szCs w:val="40"/>
        </w:rPr>
      </w:pPr>
    </w:p>
    <w:p w14:paraId="1CDDEECC" w14:textId="77777777" w:rsidR="00F641D7" w:rsidRPr="00F37BFB" w:rsidRDefault="00F641D7" w:rsidP="00F641D7">
      <w:pPr>
        <w:rPr>
          <w:b/>
          <w:color w:val="365F91" w:themeColor="accent1" w:themeShade="BF"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Included:</w:t>
      </w:r>
    </w:p>
    <w:p w14:paraId="091ECFBF" w14:textId="77777777" w:rsidR="00F641D7" w:rsidRPr="00F37BFB" w:rsidRDefault="00FE4CDA" w:rsidP="00F641D7">
      <w:pPr>
        <w:pStyle w:val="ListParagraph"/>
        <w:numPr>
          <w:ilvl w:val="0"/>
          <w:numId w:val="4"/>
        </w:numPr>
        <w:rPr>
          <w:b/>
          <w:color w:val="365F91" w:themeColor="accent1" w:themeShade="BF"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DCF Contract Measures (</w:t>
      </w:r>
      <w:r w:rsidR="00F37BFB" w:rsidRPr="00F37BFB">
        <w:rPr>
          <w:b/>
          <w:color w:val="365F91" w:themeColor="accent1" w:themeShade="BF"/>
          <w:sz w:val="32"/>
          <w:szCs w:val="32"/>
        </w:rPr>
        <w:t>M</w:t>
      </w:r>
      <w:r w:rsidRPr="00F37BFB">
        <w:rPr>
          <w:b/>
          <w:color w:val="365F91" w:themeColor="accent1" w:themeShade="BF"/>
          <w:sz w:val="32"/>
          <w:szCs w:val="32"/>
        </w:rPr>
        <w:t xml:space="preserve">onthly </w:t>
      </w:r>
      <w:r w:rsidR="00F37BFB" w:rsidRPr="00F37BFB">
        <w:rPr>
          <w:b/>
          <w:color w:val="365F91" w:themeColor="accent1" w:themeShade="BF"/>
          <w:sz w:val="32"/>
          <w:szCs w:val="32"/>
        </w:rPr>
        <w:t>U</w:t>
      </w:r>
      <w:r w:rsidRPr="00F37BFB">
        <w:rPr>
          <w:b/>
          <w:color w:val="365F91" w:themeColor="accent1" w:themeShade="BF"/>
          <w:sz w:val="32"/>
          <w:szCs w:val="32"/>
        </w:rPr>
        <w:t>pdate)</w:t>
      </w:r>
    </w:p>
    <w:p w14:paraId="7E14785F" w14:textId="2778B7B0" w:rsidR="00F641D7" w:rsidRPr="00414EA4" w:rsidRDefault="00FE4CDA" w:rsidP="00F641D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System of Care Data (</w:t>
      </w:r>
      <w:r w:rsidR="00F37BFB" w:rsidRPr="00F37BFB">
        <w:rPr>
          <w:b/>
          <w:color w:val="365F91" w:themeColor="accent1" w:themeShade="BF"/>
          <w:sz w:val="32"/>
          <w:szCs w:val="32"/>
        </w:rPr>
        <w:t>M</w:t>
      </w:r>
      <w:r w:rsidRPr="00F37BFB">
        <w:rPr>
          <w:b/>
          <w:color w:val="365F91" w:themeColor="accent1" w:themeShade="BF"/>
          <w:sz w:val="32"/>
          <w:szCs w:val="32"/>
        </w:rPr>
        <w:t xml:space="preserve">onthly </w:t>
      </w:r>
      <w:r w:rsidR="00F37BFB" w:rsidRPr="00F37BFB">
        <w:rPr>
          <w:b/>
          <w:color w:val="365F91" w:themeColor="accent1" w:themeShade="BF"/>
          <w:sz w:val="32"/>
          <w:szCs w:val="32"/>
        </w:rPr>
        <w:t>U</w:t>
      </w:r>
      <w:r w:rsidRPr="00F37BFB">
        <w:rPr>
          <w:b/>
          <w:color w:val="365F91" w:themeColor="accent1" w:themeShade="BF"/>
          <w:sz w:val="32"/>
          <w:szCs w:val="32"/>
        </w:rPr>
        <w:t>pdate)</w:t>
      </w:r>
    </w:p>
    <w:p w14:paraId="5D2BB42D" w14:textId="1C54531A" w:rsidR="00414EA4" w:rsidRPr="0089200F" w:rsidRDefault="00414EA4" w:rsidP="00F641D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 xml:space="preserve">Children &amp; Family Service </w:t>
      </w:r>
      <w:proofErr w:type="gramStart"/>
      <w:r>
        <w:rPr>
          <w:b/>
          <w:color w:val="365F91" w:themeColor="accent1" w:themeShade="BF"/>
          <w:sz w:val="32"/>
          <w:szCs w:val="32"/>
        </w:rPr>
        <w:t>Review  CFSR</w:t>
      </w:r>
      <w:proofErr w:type="gramEnd"/>
      <w:r>
        <w:rPr>
          <w:b/>
          <w:color w:val="365F91" w:themeColor="accent1" w:themeShade="BF"/>
          <w:sz w:val="32"/>
          <w:szCs w:val="32"/>
        </w:rPr>
        <w:t xml:space="preserve"> (Q4)</w:t>
      </w:r>
    </w:p>
    <w:p w14:paraId="34ACDC3C" w14:textId="77777777" w:rsidR="00F641D7" w:rsidRDefault="00F641D7" w:rsidP="00F641D7">
      <w:pPr>
        <w:ind w:left="360"/>
        <w:rPr>
          <w:sz w:val="40"/>
          <w:szCs w:val="40"/>
        </w:rPr>
      </w:pPr>
    </w:p>
    <w:p w14:paraId="6689C85B" w14:textId="77777777" w:rsidR="00F641D7" w:rsidRDefault="00F641D7" w:rsidP="00F641D7">
      <w:pPr>
        <w:ind w:left="360"/>
        <w:rPr>
          <w:sz w:val="40"/>
          <w:szCs w:val="40"/>
        </w:rPr>
      </w:pPr>
    </w:p>
    <w:p w14:paraId="4ED82DBD" w14:textId="63394747" w:rsidR="00F641D7" w:rsidRPr="00F641D7" w:rsidRDefault="003F368C" w:rsidP="00F641D7">
      <w:pPr>
        <w:ind w:left="36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7706601" wp14:editId="171F3F9E">
            <wp:extent cx="5274678" cy="2228045"/>
            <wp:effectExtent l="0" t="0" r="254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9171"/>
                    <a:stretch/>
                  </pic:blipFill>
                  <pic:spPr bwMode="auto">
                    <a:xfrm>
                      <a:off x="0" y="0"/>
                      <a:ext cx="5279576" cy="223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8DF7" w14:textId="77777777" w:rsidR="00BC75AE" w:rsidRDefault="00BC75AE" w:rsidP="005D741D"/>
    <w:p w14:paraId="2AD6228F" w14:textId="77777777" w:rsidR="00F641D7" w:rsidRDefault="00F641D7" w:rsidP="005D741D"/>
    <w:p w14:paraId="73F89C04" w14:textId="77777777" w:rsidR="00F641D7" w:rsidRDefault="00F641D7" w:rsidP="005D741D"/>
    <w:p w14:paraId="23863E04" w14:textId="77777777" w:rsidR="00F641D7" w:rsidRDefault="00F641D7" w:rsidP="005D741D"/>
    <w:p w14:paraId="7005DCF7" w14:textId="77777777" w:rsidR="00F641D7" w:rsidRDefault="00F641D7" w:rsidP="005D741D"/>
    <w:p w14:paraId="2BFAF4CE" w14:textId="77777777" w:rsidR="00F641D7" w:rsidRDefault="00F641D7" w:rsidP="005D741D"/>
    <w:p w14:paraId="558E4D17" w14:textId="77777777" w:rsidR="00F641D7" w:rsidRPr="00E33F6D" w:rsidRDefault="00F641D7" w:rsidP="005D741D">
      <w:pPr>
        <w:rPr>
          <w:b/>
          <w:color w:val="365F91" w:themeColor="accent1" w:themeShade="BF"/>
        </w:rPr>
      </w:pPr>
      <w:r w:rsidRPr="00E33F6D">
        <w:rPr>
          <w:b/>
          <w:color w:val="365F91" w:themeColor="accent1" w:themeShade="BF"/>
        </w:rPr>
        <w:t>Kevin Maloney, Sr. Executive of Strategy &amp; Performance</w:t>
      </w:r>
    </w:p>
    <w:p w14:paraId="4F30456B" w14:textId="77777777" w:rsidR="00BC75AE" w:rsidRDefault="00BC75AE" w:rsidP="005D741D"/>
    <w:p w14:paraId="5BFAC198" w14:textId="15E9E655" w:rsidR="00515DD3" w:rsidRDefault="00515DD3" w:rsidP="008E5286">
      <w:pPr>
        <w:jc w:val="center"/>
        <w:rPr>
          <w:noProof/>
        </w:rPr>
      </w:pPr>
    </w:p>
    <w:p w14:paraId="22206362" w14:textId="53977489" w:rsidR="0089200F" w:rsidRDefault="0089200F" w:rsidP="008E5286">
      <w:pPr>
        <w:jc w:val="center"/>
        <w:rPr>
          <w:noProof/>
        </w:rPr>
      </w:pPr>
    </w:p>
    <w:p w14:paraId="6C43F5FF" w14:textId="542042B6" w:rsidR="0089200F" w:rsidRDefault="00EA443E" w:rsidP="003F368C">
      <w:pPr>
        <w:ind w:left="360"/>
        <w:jc w:val="center"/>
      </w:pPr>
      <w:r w:rsidRPr="00EA443E">
        <w:rPr>
          <w:noProof/>
        </w:rPr>
        <w:lastRenderedPageBreak/>
        <w:drawing>
          <wp:inline distT="0" distB="0" distL="0" distR="0" wp14:anchorId="4D17723B" wp14:editId="756BB814">
            <wp:extent cx="6858000" cy="6573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C9CA" w14:textId="4081C184" w:rsidR="00414EA4" w:rsidRDefault="00414EA4">
      <w:r>
        <w:br w:type="page"/>
      </w:r>
    </w:p>
    <w:p w14:paraId="4CE9AE4F" w14:textId="2BAC0962" w:rsidR="00EA443E" w:rsidRDefault="00EA443E">
      <w:r w:rsidRPr="00EA443E">
        <w:rPr>
          <w:noProof/>
        </w:rPr>
        <w:lastRenderedPageBreak/>
        <w:drawing>
          <wp:inline distT="0" distB="0" distL="0" distR="0" wp14:anchorId="3A8C5B97" wp14:editId="36EED3F4">
            <wp:extent cx="6791325" cy="74580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685" cy="748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E46A" w14:textId="285DA1E9" w:rsidR="0089200F" w:rsidRDefault="004D7480" w:rsidP="003F368C">
      <w:pPr>
        <w:ind w:left="360"/>
        <w:jc w:val="center"/>
      </w:pPr>
      <w:r w:rsidRPr="004D7480">
        <w:rPr>
          <w:noProof/>
        </w:rPr>
        <w:lastRenderedPageBreak/>
        <w:drawing>
          <wp:inline distT="0" distB="0" distL="0" distR="0" wp14:anchorId="1A3A816D" wp14:editId="24D876DE">
            <wp:extent cx="6858000" cy="7362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00F" w:rsidSect="00B7650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04195" w14:textId="77777777" w:rsidR="0055306F" w:rsidRDefault="0055306F" w:rsidP="00BC43B1">
      <w:r>
        <w:separator/>
      </w:r>
    </w:p>
  </w:endnote>
  <w:endnote w:type="continuationSeparator" w:id="0">
    <w:p w14:paraId="3A654524" w14:textId="77777777" w:rsidR="0055306F" w:rsidRDefault="0055306F" w:rsidP="00B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5931" w14:textId="77777777" w:rsidR="008E5286" w:rsidRDefault="008E5286">
    <w:pPr>
      <w:pStyle w:val="Footer"/>
    </w:pPr>
    <w:r>
      <w:t xml:space="preserve">                                                                             </w:t>
    </w:r>
    <w:r>
      <w:rPr>
        <w:rFonts w:ascii="Arial" w:hAnsi="Arial" w:cs="Arial"/>
        <w:noProof/>
        <w:color w:val="333333"/>
      </w:rPr>
      <w:drawing>
        <wp:inline distT="0" distB="0" distL="0" distR="0" wp14:anchorId="7AAF40D8" wp14:editId="3057959B">
          <wp:extent cx="505251" cy="481641"/>
          <wp:effectExtent l="0" t="0" r="9525" b="0"/>
          <wp:docPr id="1" name="Picture 1" descr="https://coa.secure.force.com/coasite/resource/1323129703000/COA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a.secure.force.com/coasite/resource/1323129703000/COA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87" cy="48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0A35" w14:textId="77777777" w:rsidR="0055306F" w:rsidRDefault="0055306F" w:rsidP="00BC43B1">
      <w:r>
        <w:separator/>
      </w:r>
    </w:p>
  </w:footnote>
  <w:footnote w:type="continuationSeparator" w:id="0">
    <w:p w14:paraId="123F81E6" w14:textId="77777777" w:rsidR="0055306F" w:rsidRDefault="0055306F" w:rsidP="00BC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F4B9" w14:textId="77777777" w:rsidR="00C5304B" w:rsidRDefault="004C399C">
    <w:pPr>
      <w:pStyle w:val="Header"/>
    </w:pPr>
    <w:r w:rsidRPr="00C5304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D2A24" wp14:editId="7AE68C4E">
              <wp:simplePos x="0" y="0"/>
              <wp:positionH relativeFrom="column">
                <wp:posOffset>4469130</wp:posOffset>
              </wp:positionH>
              <wp:positionV relativeFrom="paragraph">
                <wp:posOffset>-95555</wp:posOffset>
              </wp:positionV>
              <wp:extent cx="1821180" cy="994410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32DF5" w14:textId="77777777" w:rsidR="00C5304B" w:rsidRPr="00D16F57" w:rsidRDefault="00C5304B" w:rsidP="00C5304B">
                          <w:pPr>
                            <w:jc w:val="right"/>
                            <w:rPr>
                              <w:b/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b/>
                              <w:color w:val="0071BC"/>
                              <w:sz w:val="18"/>
                              <w:szCs w:val="18"/>
                            </w:rPr>
                            <w:t>Brevard Family Partnership</w:t>
                          </w:r>
                        </w:p>
                        <w:p w14:paraId="19D6D0E5" w14:textId="77777777" w:rsidR="00C5304B" w:rsidRPr="00D16F57" w:rsidRDefault="00C5304B" w:rsidP="00C5304B">
                          <w:pPr>
                            <w:jc w:val="right"/>
                            <w:rPr>
                              <w:b/>
                              <w:i/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b/>
                              <w:i/>
                              <w:color w:val="0071BC"/>
                              <w:sz w:val="18"/>
                              <w:szCs w:val="18"/>
                            </w:rPr>
                            <w:t>A Community Based Care Agency</w:t>
                          </w:r>
                        </w:p>
                        <w:p w14:paraId="6118A034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2301 W. Eau Gallie Blvd., Suite 104</w:t>
                          </w:r>
                        </w:p>
                        <w:p w14:paraId="08C6E1E1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Melbourne, FL 32935</w:t>
                          </w:r>
                          <w:r w:rsidR="00F3664D">
                            <w:rPr>
                              <w:color w:val="0071BC"/>
                              <w:sz w:val="18"/>
                              <w:szCs w:val="18"/>
                            </w:rPr>
                            <w:t>-3120</w:t>
                          </w:r>
                        </w:p>
                        <w:p w14:paraId="50D4394C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 xml:space="preserve"> (321) 752-4650</w:t>
                          </w:r>
                        </w:p>
                        <w:p w14:paraId="78A6FA2A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www.BrevardFP.org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D2A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9pt;margin-top:-7.5pt;width:143.4pt;height:7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" stroked="f">
              <v:textbox>
                <w:txbxContent>
                  <w:p w14:paraId="2B132DF5" w14:textId="77777777" w:rsidR="00C5304B" w:rsidRPr="00D16F57" w:rsidRDefault="00C5304B" w:rsidP="00C5304B">
                    <w:pPr>
                      <w:jc w:val="right"/>
                      <w:rPr>
                        <w:b/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b/>
                        <w:color w:val="0071BC"/>
                        <w:sz w:val="18"/>
                        <w:szCs w:val="18"/>
                      </w:rPr>
                      <w:t>Brevard Family Partnership</w:t>
                    </w:r>
                  </w:p>
                  <w:p w14:paraId="19D6D0E5" w14:textId="77777777" w:rsidR="00C5304B" w:rsidRPr="00D16F57" w:rsidRDefault="00C5304B" w:rsidP="00C5304B">
                    <w:pPr>
                      <w:jc w:val="right"/>
                      <w:rPr>
                        <w:b/>
                        <w:i/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b/>
                        <w:i/>
                        <w:color w:val="0071BC"/>
                        <w:sz w:val="18"/>
                        <w:szCs w:val="18"/>
                      </w:rPr>
                      <w:t>A Community Based Care Agency</w:t>
                    </w:r>
                  </w:p>
                  <w:p w14:paraId="6118A034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2301 W. Eau Gallie Blvd., Suite 104</w:t>
                    </w:r>
                  </w:p>
                  <w:p w14:paraId="08C6E1E1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Melbourne, FL 32935</w:t>
                    </w:r>
                    <w:r w:rsidR="00F3664D">
                      <w:rPr>
                        <w:color w:val="0071BC"/>
                        <w:sz w:val="18"/>
                        <w:szCs w:val="18"/>
                      </w:rPr>
                      <w:t>-3120</w:t>
                    </w:r>
                  </w:p>
                  <w:p w14:paraId="50D4394C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 xml:space="preserve"> (321) 752-4650</w:t>
                    </w:r>
                  </w:p>
                  <w:p w14:paraId="78A6FA2A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www.BrevardFP.org</w:t>
                    </w:r>
                  </w:p>
                </w:txbxContent>
              </v:textbox>
            </v:shape>
          </w:pict>
        </mc:Fallback>
      </mc:AlternateContent>
    </w:r>
    <w:r w:rsidR="00B43326" w:rsidRPr="00C5304B">
      <w:rPr>
        <w:noProof/>
      </w:rPr>
      <w:drawing>
        <wp:anchor distT="0" distB="0" distL="114300" distR="114300" simplePos="0" relativeHeight="251659264" behindDoc="0" locked="0" layoutInCell="1" allowOverlap="1" wp14:anchorId="79A17575" wp14:editId="422403B6">
          <wp:simplePos x="0" y="0"/>
          <wp:positionH relativeFrom="column">
            <wp:posOffset>-210820</wp:posOffset>
          </wp:positionH>
          <wp:positionV relativeFrom="paragraph">
            <wp:posOffset>-20625</wp:posOffset>
          </wp:positionV>
          <wp:extent cx="2420620" cy="5975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P_LOGO-SPOT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12969" w14:textId="62BB85AA" w:rsidR="00BC43B1" w:rsidRDefault="00BC43B1">
    <w:pPr>
      <w:pStyle w:val="Header"/>
    </w:pPr>
  </w:p>
  <w:p w14:paraId="4F03B4B5" w14:textId="5C385773" w:rsidR="002D3344" w:rsidRDefault="002D3344">
    <w:pPr>
      <w:pStyle w:val="Header"/>
    </w:pPr>
  </w:p>
  <w:p w14:paraId="787FAC7E" w14:textId="53B9C2D9" w:rsidR="002D3344" w:rsidRDefault="002D3344">
    <w:pPr>
      <w:pStyle w:val="Header"/>
    </w:pPr>
  </w:p>
  <w:p w14:paraId="1874D394" w14:textId="54E598F3" w:rsidR="003F368C" w:rsidRDefault="003F368C">
    <w:pPr>
      <w:pStyle w:val="Header"/>
    </w:pPr>
  </w:p>
  <w:p w14:paraId="0729875C" w14:textId="77777777" w:rsidR="003F368C" w:rsidRDefault="003F3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EC3"/>
    <w:multiLevelType w:val="hybridMultilevel"/>
    <w:tmpl w:val="B1741CA8"/>
    <w:lvl w:ilvl="0" w:tplc="B3E4E88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C3F"/>
    <w:multiLevelType w:val="hybridMultilevel"/>
    <w:tmpl w:val="E5B607EE"/>
    <w:lvl w:ilvl="0" w:tplc="DD5A8260">
      <w:start w:val="230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5A8C"/>
    <w:multiLevelType w:val="hybridMultilevel"/>
    <w:tmpl w:val="DDA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5110"/>
    <w:multiLevelType w:val="hybridMultilevel"/>
    <w:tmpl w:val="255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836BB"/>
    <w:multiLevelType w:val="hybridMultilevel"/>
    <w:tmpl w:val="3C6EC0D2"/>
    <w:lvl w:ilvl="0" w:tplc="DD5A8260">
      <w:start w:val="230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M3MzcwNTGyMDGwMDZU0lEKTi0uzszPAykwrAUAnCcTgCwAAAA="/>
  </w:docVars>
  <w:rsids>
    <w:rsidRoot w:val="00121AD8"/>
    <w:rsid w:val="00035823"/>
    <w:rsid w:val="00041AF0"/>
    <w:rsid w:val="0005714B"/>
    <w:rsid w:val="00065096"/>
    <w:rsid w:val="00076218"/>
    <w:rsid w:val="00091204"/>
    <w:rsid w:val="000D045B"/>
    <w:rsid w:val="000D0ABD"/>
    <w:rsid w:val="000D1C6D"/>
    <w:rsid w:val="000F1032"/>
    <w:rsid w:val="0011056C"/>
    <w:rsid w:val="00121AD8"/>
    <w:rsid w:val="00140018"/>
    <w:rsid w:val="001402C4"/>
    <w:rsid w:val="00182268"/>
    <w:rsid w:val="001B40F1"/>
    <w:rsid w:val="001F17EB"/>
    <w:rsid w:val="00221265"/>
    <w:rsid w:val="002559AE"/>
    <w:rsid w:val="002619AD"/>
    <w:rsid w:val="002B54DB"/>
    <w:rsid w:val="002D3344"/>
    <w:rsid w:val="00313099"/>
    <w:rsid w:val="00321577"/>
    <w:rsid w:val="003234DA"/>
    <w:rsid w:val="00357313"/>
    <w:rsid w:val="003F368C"/>
    <w:rsid w:val="0041443E"/>
    <w:rsid w:val="00414EA4"/>
    <w:rsid w:val="0045752C"/>
    <w:rsid w:val="004628B5"/>
    <w:rsid w:val="00465843"/>
    <w:rsid w:val="004859FB"/>
    <w:rsid w:val="004C399C"/>
    <w:rsid w:val="004D7480"/>
    <w:rsid w:val="004E1C80"/>
    <w:rsid w:val="00515DD3"/>
    <w:rsid w:val="0055306F"/>
    <w:rsid w:val="00593AF8"/>
    <w:rsid w:val="00593ED5"/>
    <w:rsid w:val="00594996"/>
    <w:rsid w:val="005D741D"/>
    <w:rsid w:val="005E3C1A"/>
    <w:rsid w:val="00605FA2"/>
    <w:rsid w:val="00611E38"/>
    <w:rsid w:val="00615843"/>
    <w:rsid w:val="006172B1"/>
    <w:rsid w:val="00687683"/>
    <w:rsid w:val="00690CB2"/>
    <w:rsid w:val="00691A3B"/>
    <w:rsid w:val="006C3A94"/>
    <w:rsid w:val="006D74FA"/>
    <w:rsid w:val="006E5780"/>
    <w:rsid w:val="007241AE"/>
    <w:rsid w:val="00733EE1"/>
    <w:rsid w:val="007652DA"/>
    <w:rsid w:val="007C2087"/>
    <w:rsid w:val="007D13E6"/>
    <w:rsid w:val="007F7930"/>
    <w:rsid w:val="0081443B"/>
    <w:rsid w:val="00823310"/>
    <w:rsid w:val="008527A8"/>
    <w:rsid w:val="008910E6"/>
    <w:rsid w:val="0089200F"/>
    <w:rsid w:val="008B01FF"/>
    <w:rsid w:val="008E5286"/>
    <w:rsid w:val="008F20FE"/>
    <w:rsid w:val="008F433F"/>
    <w:rsid w:val="00903CBD"/>
    <w:rsid w:val="009347E9"/>
    <w:rsid w:val="009719B3"/>
    <w:rsid w:val="00983B1B"/>
    <w:rsid w:val="009A1E07"/>
    <w:rsid w:val="009D0C0D"/>
    <w:rsid w:val="009F0C19"/>
    <w:rsid w:val="00A20168"/>
    <w:rsid w:val="00A46F99"/>
    <w:rsid w:val="00A87274"/>
    <w:rsid w:val="00AA6A68"/>
    <w:rsid w:val="00AD76D9"/>
    <w:rsid w:val="00B31D17"/>
    <w:rsid w:val="00B34AA7"/>
    <w:rsid w:val="00B43326"/>
    <w:rsid w:val="00B701AA"/>
    <w:rsid w:val="00B7650F"/>
    <w:rsid w:val="00BA6AC7"/>
    <w:rsid w:val="00BC43B1"/>
    <w:rsid w:val="00BC45A7"/>
    <w:rsid w:val="00BC75AE"/>
    <w:rsid w:val="00BE18D8"/>
    <w:rsid w:val="00C2376F"/>
    <w:rsid w:val="00C5304B"/>
    <w:rsid w:val="00C5526E"/>
    <w:rsid w:val="00C84BE8"/>
    <w:rsid w:val="00C95309"/>
    <w:rsid w:val="00CA7B40"/>
    <w:rsid w:val="00CD774C"/>
    <w:rsid w:val="00CF371B"/>
    <w:rsid w:val="00D15CBF"/>
    <w:rsid w:val="00D16F57"/>
    <w:rsid w:val="00D5587D"/>
    <w:rsid w:val="00D81BC5"/>
    <w:rsid w:val="00D94D46"/>
    <w:rsid w:val="00DC2E58"/>
    <w:rsid w:val="00DE52C7"/>
    <w:rsid w:val="00DF4469"/>
    <w:rsid w:val="00E020B8"/>
    <w:rsid w:val="00E33F6D"/>
    <w:rsid w:val="00E46965"/>
    <w:rsid w:val="00E60E31"/>
    <w:rsid w:val="00E77739"/>
    <w:rsid w:val="00E95AB8"/>
    <w:rsid w:val="00EA443E"/>
    <w:rsid w:val="00EB428D"/>
    <w:rsid w:val="00F13AA7"/>
    <w:rsid w:val="00F14BEC"/>
    <w:rsid w:val="00F30448"/>
    <w:rsid w:val="00F3664D"/>
    <w:rsid w:val="00F37BFB"/>
    <w:rsid w:val="00F523CA"/>
    <w:rsid w:val="00F641D7"/>
    <w:rsid w:val="00F65C16"/>
    <w:rsid w:val="00FC44C2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9947C"/>
  <w15:docId w15:val="{CF117A87-BB50-45B8-9D0F-60F8EF31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B1"/>
  </w:style>
  <w:style w:type="paragraph" w:styleId="Footer">
    <w:name w:val="footer"/>
    <w:basedOn w:val="Normal"/>
    <w:link w:val="FooterChar"/>
    <w:uiPriority w:val="99"/>
    <w:unhideWhenUsed/>
    <w:rsid w:val="00BC4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B1"/>
  </w:style>
  <w:style w:type="paragraph" w:styleId="NormalWeb">
    <w:name w:val="Normal (Web)"/>
    <w:basedOn w:val="Normal"/>
    <w:uiPriority w:val="99"/>
    <w:semiHidden/>
    <w:unhideWhenUsed/>
    <w:rsid w:val="00C84B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ujmagazine.blogspot.com/2015/09/will-performance-management-as-we-know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Family Partnership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Ropert</dc:creator>
  <cp:lastModifiedBy>Karen Davis</cp:lastModifiedBy>
  <cp:revision>2</cp:revision>
  <cp:lastPrinted>2017-08-22T16:44:00Z</cp:lastPrinted>
  <dcterms:created xsi:type="dcterms:W3CDTF">2019-10-15T18:33:00Z</dcterms:created>
  <dcterms:modified xsi:type="dcterms:W3CDTF">2019-10-15T18:33:00Z</dcterms:modified>
</cp:coreProperties>
</file>